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6F959A" w14:textId="77777777" w:rsidR="003C1460" w:rsidRDefault="003C1460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36"/>
          <w:szCs w:val="36"/>
          <w:lang w:eastAsia="zh-CN" w:bidi="hi-IN"/>
        </w:rPr>
      </w:pPr>
      <w:bookmarkStart w:id="0" w:name="_Hlk127979200"/>
      <w:bookmarkStart w:id="1" w:name="_Hlk13244647"/>
      <w:bookmarkStart w:id="2" w:name="_Hlk91679418"/>
      <w:bookmarkStart w:id="3" w:name="_Hlk134120594"/>
    </w:p>
    <w:p w14:paraId="70D3B815" w14:textId="77777777" w:rsidR="001366A8" w:rsidRDefault="001366A8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36"/>
          <w:szCs w:val="36"/>
          <w:lang w:eastAsia="zh-CN" w:bidi="hi-IN"/>
        </w:rPr>
      </w:pPr>
    </w:p>
    <w:p w14:paraId="00C9FB15" w14:textId="77777777" w:rsidR="001366A8" w:rsidRDefault="001366A8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36"/>
          <w:szCs w:val="36"/>
          <w:lang w:eastAsia="zh-CN" w:bidi="hi-IN"/>
        </w:rPr>
      </w:pPr>
    </w:p>
    <w:p w14:paraId="74CAFEF9" w14:textId="0549F1B2" w:rsidR="003C1460" w:rsidRPr="00091197" w:rsidRDefault="003C1460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36"/>
          <w:szCs w:val="36"/>
          <w:lang w:eastAsia="zh-CN" w:bidi="hi-IN"/>
        </w:rPr>
      </w:pPr>
      <w:r w:rsidRPr="00091197">
        <w:rPr>
          <w:rFonts w:ascii="Footlight MT Light" w:eastAsia="SimSun" w:hAnsi="Footlight MT Light" w:cs="Arial"/>
          <w:b/>
          <w:bCs/>
          <w:i/>
          <w:iCs/>
          <w:kern w:val="3"/>
          <w:sz w:val="36"/>
          <w:szCs w:val="36"/>
          <w:lang w:eastAsia="zh-CN" w:bidi="hi-IN"/>
        </w:rPr>
        <w:t>Gourmet Menü</w:t>
      </w:r>
    </w:p>
    <w:p w14:paraId="2AA481FB" w14:textId="77777777" w:rsidR="003C1460" w:rsidRPr="00091197" w:rsidRDefault="003C1460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</w:pPr>
    </w:p>
    <w:p w14:paraId="041B46D7" w14:textId="77777777" w:rsidR="003C1460" w:rsidRPr="00091197" w:rsidRDefault="003C1460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</w:pPr>
    </w:p>
    <w:p w14:paraId="2579529D" w14:textId="64C81AED" w:rsidR="003C1460" w:rsidRPr="00091197" w:rsidRDefault="003C1460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8"/>
          <w:szCs w:val="28"/>
          <w:lang w:eastAsia="zh-CN" w:bidi="hi-IN"/>
        </w:rPr>
      </w:pPr>
      <w:r>
        <w:rPr>
          <w:rFonts w:ascii="Footlight MT Light" w:eastAsia="SimSun" w:hAnsi="Footlight MT Light" w:cs="Arial"/>
          <w:b/>
          <w:bCs/>
          <w:i/>
          <w:iCs/>
          <w:kern w:val="3"/>
          <w:sz w:val="28"/>
          <w:szCs w:val="28"/>
          <w:lang w:eastAsia="zh-CN" w:bidi="hi-IN"/>
        </w:rPr>
        <w:t>Huchen vo</w:t>
      </w:r>
      <w:r w:rsidR="00900D21">
        <w:rPr>
          <w:rFonts w:ascii="Footlight MT Light" w:eastAsia="SimSun" w:hAnsi="Footlight MT Light" w:cs="Arial"/>
          <w:b/>
          <w:bCs/>
          <w:i/>
          <w:iCs/>
          <w:kern w:val="3"/>
          <w:sz w:val="28"/>
          <w:szCs w:val="28"/>
          <w:lang w:eastAsia="zh-CN" w:bidi="hi-IN"/>
        </w:rPr>
        <w:t>m Hallstätter See</w:t>
      </w:r>
    </w:p>
    <w:p w14:paraId="08D56C09" w14:textId="35DE253B" w:rsidR="003C1460" w:rsidRDefault="00900D21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</w:pPr>
      <w:r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  <w:t xml:space="preserve">Solo Spargel/ </w:t>
      </w:r>
      <w:r w:rsidR="003E7E47"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  <w:t>Radieschen/ Limonensaitlinge/ Sauce Gribiche</w:t>
      </w:r>
      <w:r w:rsidR="000D2151"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  <w:t>/ Kerbel</w:t>
      </w:r>
    </w:p>
    <w:p w14:paraId="7E9E40A6" w14:textId="77777777" w:rsidR="003C1460" w:rsidRPr="00091197" w:rsidRDefault="003C1460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</w:pPr>
    </w:p>
    <w:p w14:paraId="18232707" w14:textId="77777777" w:rsidR="003C1460" w:rsidRPr="00091197" w:rsidRDefault="003C1460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</w:pPr>
      <w:r w:rsidRPr="00091197"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  <w:t>***</w:t>
      </w:r>
    </w:p>
    <w:p w14:paraId="179D01CD" w14:textId="77777777" w:rsidR="003C1460" w:rsidRPr="00091197" w:rsidRDefault="003C1460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</w:pPr>
    </w:p>
    <w:p w14:paraId="7D5AC92B" w14:textId="6F410E7E" w:rsidR="003C1460" w:rsidRPr="00091197" w:rsidRDefault="000D2151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8"/>
          <w:szCs w:val="28"/>
          <w:lang w:eastAsia="zh-CN" w:bidi="hi-IN"/>
        </w:rPr>
      </w:pPr>
      <w:r>
        <w:rPr>
          <w:rFonts w:ascii="Footlight MT Light" w:eastAsia="SimSun" w:hAnsi="Footlight MT Light" w:cs="Arial"/>
          <w:b/>
          <w:bCs/>
          <w:i/>
          <w:iCs/>
          <w:kern w:val="3"/>
          <w:sz w:val="28"/>
          <w:szCs w:val="28"/>
          <w:lang w:eastAsia="zh-CN" w:bidi="hi-IN"/>
        </w:rPr>
        <w:t>Getauchte Norwegische Jakobsmuschel</w:t>
      </w:r>
    </w:p>
    <w:p w14:paraId="1EE48390" w14:textId="19F8F175" w:rsidR="003C1460" w:rsidRPr="00091197" w:rsidRDefault="000663EC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</w:pPr>
      <w:r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  <w:t xml:space="preserve">Osietra Beluga Kaviar/ </w:t>
      </w:r>
      <w:r w:rsidR="004A2EBD"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  <w:t>Zitronengras</w:t>
      </w:r>
      <w:r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  <w:t>/ Brunnenkresse/ Mönchsbart</w:t>
      </w:r>
    </w:p>
    <w:p w14:paraId="20168BC4" w14:textId="77777777" w:rsidR="003C1460" w:rsidRPr="00091197" w:rsidRDefault="003C1460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right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</w:pPr>
    </w:p>
    <w:p w14:paraId="4421D0D3" w14:textId="77777777" w:rsidR="003C1460" w:rsidRPr="00091197" w:rsidRDefault="003C1460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</w:pPr>
      <w:r w:rsidRPr="00091197"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  <w:t>***</w:t>
      </w:r>
    </w:p>
    <w:p w14:paraId="60551215" w14:textId="77777777" w:rsidR="003C1460" w:rsidRPr="00091197" w:rsidRDefault="003C1460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</w:pPr>
    </w:p>
    <w:p w14:paraId="3AA38AE4" w14:textId="4207692B" w:rsidR="003C1460" w:rsidRPr="00091197" w:rsidRDefault="000663EC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8"/>
          <w:szCs w:val="28"/>
          <w:lang w:eastAsia="zh-CN" w:bidi="hi-IN"/>
        </w:rPr>
      </w:pPr>
      <w:r>
        <w:rPr>
          <w:rFonts w:ascii="Footlight MT Light" w:eastAsia="SimSun" w:hAnsi="Footlight MT Light" w:cs="Arial"/>
          <w:b/>
          <w:bCs/>
          <w:i/>
          <w:iCs/>
          <w:kern w:val="3"/>
          <w:sz w:val="28"/>
          <w:szCs w:val="28"/>
          <w:lang w:eastAsia="zh-CN" w:bidi="hi-IN"/>
        </w:rPr>
        <w:t>Wildfang St. Pierre</w:t>
      </w:r>
    </w:p>
    <w:p w14:paraId="2F142FCF" w14:textId="1216DBC1" w:rsidR="003C1460" w:rsidRPr="00091197" w:rsidRDefault="000663EC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</w:pPr>
      <w:r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  <w:t>Kaisergranat/ Erbsen/ Rhabarber</w:t>
      </w:r>
    </w:p>
    <w:p w14:paraId="347AF004" w14:textId="77777777" w:rsidR="003C1460" w:rsidRPr="00091197" w:rsidRDefault="003C1460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</w:pPr>
    </w:p>
    <w:p w14:paraId="6B569ECB" w14:textId="77777777" w:rsidR="003C1460" w:rsidRPr="00091197" w:rsidRDefault="003C1460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</w:pPr>
      <w:r w:rsidRPr="00091197"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  <w:t>***</w:t>
      </w:r>
    </w:p>
    <w:p w14:paraId="7516CDAD" w14:textId="77777777" w:rsidR="003C1460" w:rsidRDefault="003C1460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8"/>
          <w:szCs w:val="28"/>
          <w:lang w:eastAsia="zh-CN" w:bidi="hi-IN"/>
        </w:rPr>
      </w:pPr>
      <w:bookmarkStart w:id="4" w:name="_Hlk92378542"/>
    </w:p>
    <w:p w14:paraId="06DD5079" w14:textId="4FF18277" w:rsidR="003C1460" w:rsidRPr="007862F0" w:rsidRDefault="001704E9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8"/>
          <w:szCs w:val="28"/>
          <w:lang w:eastAsia="zh-CN" w:bidi="hi-IN"/>
        </w:rPr>
      </w:pPr>
      <w:r>
        <w:rPr>
          <w:rFonts w:ascii="Footlight MT Light" w:eastAsia="SimSun" w:hAnsi="Footlight MT Light" w:cs="Arial"/>
          <w:b/>
          <w:bCs/>
          <w:i/>
          <w:iCs/>
          <w:kern w:val="3"/>
          <w:sz w:val="28"/>
          <w:szCs w:val="28"/>
          <w:lang w:eastAsia="zh-CN" w:bidi="hi-IN"/>
        </w:rPr>
        <w:t>Rochenflügel</w:t>
      </w:r>
    </w:p>
    <w:p w14:paraId="7364F7B6" w14:textId="5B8FF14F" w:rsidR="003C1460" w:rsidRDefault="004A2EBD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</w:pPr>
      <w:r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  <w:t>Weinbergschnecken</w:t>
      </w:r>
      <w:r w:rsidR="001704E9"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  <w:t xml:space="preserve">/ grüner Spargel/ </w:t>
      </w:r>
      <w:r w:rsidR="00250773"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  <w:t>Morchel/ Bärlauch</w:t>
      </w:r>
    </w:p>
    <w:p w14:paraId="5EB7504C" w14:textId="77777777" w:rsidR="006127DA" w:rsidRDefault="006127DA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right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</w:pPr>
    </w:p>
    <w:bookmarkEnd w:id="4"/>
    <w:p w14:paraId="72B846C3" w14:textId="77777777" w:rsidR="006127DA" w:rsidRPr="00091197" w:rsidRDefault="006127DA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</w:pPr>
    </w:p>
    <w:p w14:paraId="0E4197A4" w14:textId="77777777" w:rsidR="003C1460" w:rsidRPr="00091197" w:rsidRDefault="003C1460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</w:pPr>
      <w:r w:rsidRPr="00091197"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  <w:t>***</w:t>
      </w:r>
    </w:p>
    <w:p w14:paraId="05631E29" w14:textId="77777777" w:rsidR="003C1460" w:rsidRPr="00091197" w:rsidRDefault="003C1460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</w:pPr>
    </w:p>
    <w:p w14:paraId="4688CB7C" w14:textId="0E1EB499" w:rsidR="003C1460" w:rsidRPr="00091197" w:rsidRDefault="00250773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</w:pPr>
      <w:r>
        <w:rPr>
          <w:rFonts w:ascii="Footlight MT Light" w:eastAsia="SimSun" w:hAnsi="Footlight MT Light" w:cs="Angsana New"/>
          <w:b/>
          <w:bCs/>
          <w:i/>
          <w:iCs/>
          <w:kern w:val="3"/>
          <w:sz w:val="28"/>
          <w:szCs w:val="28"/>
          <w:lang w:eastAsia="zh-CN" w:bidi="hi-IN"/>
        </w:rPr>
        <w:t>Gallhofer Lamm</w:t>
      </w:r>
    </w:p>
    <w:p w14:paraId="08F31D8E" w14:textId="78180403" w:rsidR="003C1460" w:rsidRDefault="002C02DE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</w:pPr>
      <w:r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  <w:t xml:space="preserve">Escabeche Gemüse/ Safran-Kartoffel/ </w:t>
      </w:r>
      <w:r w:rsidR="004A2EBD"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  <w:t>Estragon/ schwarzer Knoblauch</w:t>
      </w:r>
    </w:p>
    <w:p w14:paraId="06DDDB16" w14:textId="77777777" w:rsidR="008B000B" w:rsidRDefault="008B000B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</w:pPr>
    </w:p>
    <w:p w14:paraId="48B430C6" w14:textId="77777777" w:rsidR="00350186" w:rsidRDefault="00350186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</w:pPr>
    </w:p>
    <w:p w14:paraId="290AFEF1" w14:textId="0660C00C" w:rsidR="003C1460" w:rsidRDefault="003C1460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</w:pPr>
      <w:r w:rsidRPr="00091197"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  <w:t>***</w:t>
      </w:r>
    </w:p>
    <w:p w14:paraId="60E8B960" w14:textId="77777777" w:rsidR="0044482D" w:rsidRPr="00091197" w:rsidRDefault="0044482D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</w:pPr>
    </w:p>
    <w:p w14:paraId="25E32CE8" w14:textId="6BBE5388" w:rsidR="003C1460" w:rsidRPr="00425814" w:rsidRDefault="00425814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8"/>
          <w:szCs w:val="28"/>
          <w:lang w:eastAsia="zh-CN" w:bidi="hi-IN"/>
        </w:rPr>
      </w:pPr>
      <w:r w:rsidRPr="00425814">
        <w:rPr>
          <w:rFonts w:ascii="Footlight MT Light" w:eastAsia="SimSun" w:hAnsi="Footlight MT Light" w:cs="Arial"/>
          <w:b/>
          <w:bCs/>
          <w:i/>
          <w:iCs/>
          <w:kern w:val="3"/>
          <w:sz w:val="28"/>
          <w:szCs w:val="28"/>
          <w:lang w:eastAsia="zh-CN" w:bidi="hi-IN"/>
        </w:rPr>
        <w:t>Käseauswahl von Affineur Waltmann</w:t>
      </w:r>
    </w:p>
    <w:p w14:paraId="56AB9471" w14:textId="77777777" w:rsidR="003C1460" w:rsidRDefault="003C1460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</w:pPr>
    </w:p>
    <w:p w14:paraId="0F6AA1F3" w14:textId="77777777" w:rsidR="003C1460" w:rsidRPr="00091197" w:rsidRDefault="003C1460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</w:pPr>
      <w:r w:rsidRPr="00091197"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  <w:t>***</w:t>
      </w:r>
    </w:p>
    <w:p w14:paraId="08D3942A" w14:textId="77777777" w:rsidR="003C1460" w:rsidRDefault="003C1460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8"/>
          <w:szCs w:val="28"/>
          <w:lang w:eastAsia="zh-CN" w:bidi="hi-IN"/>
        </w:rPr>
      </w:pPr>
    </w:p>
    <w:p w14:paraId="37E7BB2B" w14:textId="03E4B607" w:rsidR="003C1460" w:rsidRPr="00091197" w:rsidRDefault="003F4ECA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8"/>
          <w:szCs w:val="28"/>
          <w:lang w:eastAsia="zh-CN" w:bidi="hi-IN"/>
        </w:rPr>
      </w:pPr>
      <w:r>
        <w:rPr>
          <w:rFonts w:ascii="Footlight MT Light" w:eastAsia="SimSun" w:hAnsi="Footlight MT Light" w:cs="Arial"/>
          <w:b/>
          <w:bCs/>
          <w:i/>
          <w:iCs/>
          <w:kern w:val="3"/>
          <w:sz w:val="28"/>
          <w:szCs w:val="28"/>
          <w:lang w:eastAsia="zh-CN" w:bidi="hi-IN"/>
        </w:rPr>
        <w:t>Udzung</w:t>
      </w:r>
      <w:r w:rsidR="00C77EA5">
        <w:rPr>
          <w:rFonts w:ascii="Footlight MT Light" w:eastAsia="SimSun" w:hAnsi="Footlight MT Light" w:cs="Arial"/>
          <w:b/>
          <w:bCs/>
          <w:i/>
          <w:iCs/>
          <w:kern w:val="3"/>
          <w:sz w:val="28"/>
          <w:szCs w:val="28"/>
          <w:lang w:eastAsia="zh-CN" w:bidi="hi-IN"/>
        </w:rPr>
        <w:t>w</w:t>
      </w:r>
      <w:r>
        <w:rPr>
          <w:rFonts w:ascii="Footlight MT Light" w:eastAsia="SimSun" w:hAnsi="Footlight MT Light" w:cs="Arial"/>
          <w:b/>
          <w:bCs/>
          <w:i/>
          <w:iCs/>
          <w:kern w:val="3"/>
          <w:sz w:val="28"/>
          <w:szCs w:val="28"/>
          <w:lang w:eastAsia="zh-CN" w:bidi="hi-IN"/>
        </w:rPr>
        <w:t xml:space="preserve">a </w:t>
      </w:r>
      <w:r w:rsidR="006127DA">
        <w:rPr>
          <w:rFonts w:ascii="Footlight MT Light" w:eastAsia="SimSun" w:hAnsi="Footlight MT Light" w:cs="Arial"/>
          <w:b/>
          <w:bCs/>
          <w:i/>
          <w:iCs/>
          <w:kern w:val="3"/>
          <w:sz w:val="28"/>
          <w:szCs w:val="28"/>
          <w:lang w:eastAsia="zh-CN" w:bidi="hi-IN"/>
        </w:rPr>
        <w:t>Original Beans</w:t>
      </w:r>
      <w:r w:rsidR="00EB6D87">
        <w:rPr>
          <w:rFonts w:ascii="Footlight MT Light" w:eastAsia="SimSun" w:hAnsi="Footlight MT Light" w:cs="Arial"/>
          <w:b/>
          <w:bCs/>
          <w:i/>
          <w:iCs/>
          <w:kern w:val="3"/>
          <w:sz w:val="28"/>
          <w:szCs w:val="28"/>
          <w:lang w:eastAsia="zh-CN" w:bidi="hi-IN"/>
        </w:rPr>
        <w:t xml:space="preserve"> Schokolade</w:t>
      </w:r>
    </w:p>
    <w:p w14:paraId="50042508" w14:textId="281994AB" w:rsidR="003C1460" w:rsidRPr="00091197" w:rsidRDefault="00C77EA5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</w:pPr>
      <w:r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  <w:t xml:space="preserve">Erdbeeren/ </w:t>
      </w:r>
      <w:r w:rsidR="002D2F1C"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  <w:t>Amaranth/ Minze</w:t>
      </w:r>
    </w:p>
    <w:p w14:paraId="3BEEF5EA" w14:textId="77777777" w:rsidR="003C1460" w:rsidRPr="00091197" w:rsidRDefault="003C1460" w:rsidP="003C1460">
      <w:pPr>
        <w:tabs>
          <w:tab w:val="right" w:pos="7655"/>
        </w:tabs>
        <w:spacing w:after="0"/>
        <w:rPr>
          <w:rFonts w:ascii="Footlight MT Light" w:hAnsi="Footlight MT Light"/>
          <w:b/>
          <w:bCs/>
          <w:i/>
          <w:iCs/>
          <w:sz w:val="24"/>
          <w:szCs w:val="24"/>
        </w:rPr>
      </w:pPr>
    </w:p>
    <w:p w14:paraId="595CE781" w14:textId="77777777" w:rsidR="003C1460" w:rsidRPr="00091197" w:rsidRDefault="003C1460" w:rsidP="003C1460">
      <w:pPr>
        <w:tabs>
          <w:tab w:val="right" w:pos="7655"/>
        </w:tabs>
        <w:spacing w:after="0"/>
        <w:jc w:val="center"/>
        <w:rPr>
          <w:rFonts w:ascii="Footlight MT Light" w:hAnsi="Footlight MT Light"/>
          <w:b/>
          <w:bCs/>
          <w:i/>
          <w:iCs/>
          <w:sz w:val="24"/>
          <w:szCs w:val="24"/>
        </w:rPr>
      </w:pPr>
      <w:r w:rsidRPr="00091197">
        <w:rPr>
          <w:rFonts w:ascii="Footlight MT Light" w:hAnsi="Footlight MT Light"/>
          <w:b/>
          <w:bCs/>
          <w:i/>
          <w:iCs/>
          <w:sz w:val="24"/>
          <w:szCs w:val="24"/>
        </w:rPr>
        <w:t>Gedeck 9 €</w:t>
      </w:r>
    </w:p>
    <w:p w14:paraId="5C2A1402" w14:textId="77777777" w:rsidR="003C1460" w:rsidRPr="00091197" w:rsidRDefault="003C1460" w:rsidP="003C1460">
      <w:pPr>
        <w:widowControl w:val="0"/>
        <w:suppressAutoHyphens/>
        <w:autoSpaceDN w:val="0"/>
        <w:spacing w:after="0" w:line="240" w:lineRule="auto"/>
        <w:ind w:left="1416" w:firstLine="708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</w:pPr>
    </w:p>
    <w:p w14:paraId="554E69E4" w14:textId="77777777" w:rsidR="003C1460" w:rsidRPr="00091197" w:rsidRDefault="003C1460" w:rsidP="003C1460">
      <w:pPr>
        <w:widowControl w:val="0"/>
        <w:suppressAutoHyphens/>
        <w:autoSpaceDN w:val="0"/>
        <w:spacing w:after="0" w:line="240" w:lineRule="auto"/>
        <w:ind w:left="1416" w:firstLine="708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</w:pPr>
      <w:r w:rsidRPr="00091197"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  <w:t>Je 0,1 l pro Gang</w:t>
      </w:r>
    </w:p>
    <w:p w14:paraId="3C412F83" w14:textId="77777777" w:rsidR="003C1460" w:rsidRDefault="003C1460" w:rsidP="003C146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</w:pPr>
      <w:bookmarkStart w:id="5" w:name="_Hlk6161310"/>
    </w:p>
    <w:p w14:paraId="2BC88CB5" w14:textId="21FE6DCF" w:rsidR="003C1460" w:rsidRPr="00091197" w:rsidRDefault="003C1460" w:rsidP="003C146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</w:pPr>
      <w:bookmarkStart w:id="6" w:name="_Hlk154855910"/>
      <w:r w:rsidRPr="00091197"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  <w:t>4 Gang Menü</w:t>
      </w:r>
      <w:r w:rsidRPr="00091197"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  <w:tab/>
        <w:t>1</w:t>
      </w:r>
      <w:r w:rsidR="007433D8"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  <w:t>25</w:t>
      </w:r>
      <w:r w:rsidRPr="00091197"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  <w:t xml:space="preserve"> € </w:t>
      </w:r>
      <w:r w:rsidRPr="00091197"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  <w:tab/>
        <w:t>Weinbegleitung</w:t>
      </w:r>
      <w:r w:rsidRPr="00091197"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  <w:tab/>
        <w:t>4</w:t>
      </w:r>
      <w:r w:rsidR="002A73EC"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  <w:t>6</w:t>
      </w:r>
      <w:r w:rsidRPr="00091197"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  <w:t xml:space="preserve"> €</w:t>
      </w:r>
    </w:p>
    <w:bookmarkEnd w:id="0"/>
    <w:p w14:paraId="47CAC69B" w14:textId="4B48949F" w:rsidR="003C1460" w:rsidRPr="00091197" w:rsidRDefault="00B840A7" w:rsidP="003C146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</w:pPr>
      <w:r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  <w:t>6</w:t>
      </w:r>
      <w:r w:rsidR="003C1460" w:rsidRPr="00091197"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  <w:t xml:space="preserve"> Gang Menü</w:t>
      </w:r>
      <w:r w:rsidR="003C1460" w:rsidRPr="00091197"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  <w:tab/>
        <w:t>1</w:t>
      </w:r>
      <w:r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  <w:t>71</w:t>
      </w:r>
      <w:r w:rsidR="003C1460" w:rsidRPr="00091197"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  <w:t xml:space="preserve">€ </w:t>
      </w:r>
      <w:r w:rsidR="003C1460" w:rsidRPr="00091197"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  <w:tab/>
        <w:t>Weinbegleitung</w:t>
      </w:r>
      <w:r w:rsidR="003C1460" w:rsidRPr="00091197"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  <w:tab/>
        <w:t>6</w:t>
      </w:r>
      <w:r w:rsidR="002A73EC"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  <w:t>8</w:t>
      </w:r>
      <w:r w:rsidR="006127DA"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  <w:t xml:space="preserve"> </w:t>
      </w:r>
      <w:r w:rsidR="003C1460" w:rsidRPr="00091197"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  <w:t>€</w:t>
      </w:r>
    </w:p>
    <w:bookmarkEnd w:id="1"/>
    <w:bookmarkEnd w:id="2"/>
    <w:bookmarkEnd w:id="5"/>
    <w:p w14:paraId="493213C1" w14:textId="768F4E27" w:rsidR="003C1460" w:rsidRPr="00091197" w:rsidRDefault="002D2F1C" w:rsidP="003C146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</w:pPr>
      <w:r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  <w:t>7</w:t>
      </w:r>
      <w:r w:rsidR="003C1460" w:rsidRPr="00091197"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  <w:t xml:space="preserve"> Gang Menü</w:t>
      </w:r>
      <w:r w:rsidR="003C1460" w:rsidRPr="00091197"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  <w:tab/>
        <w:t>1</w:t>
      </w:r>
      <w:r w:rsidR="00094FD0"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  <w:t>99</w:t>
      </w:r>
      <w:r w:rsidR="006127DA"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  <w:t xml:space="preserve"> </w:t>
      </w:r>
      <w:r w:rsidR="003C1460" w:rsidRPr="00091197"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  <w:t xml:space="preserve">€ </w:t>
      </w:r>
      <w:r w:rsidR="003C1460" w:rsidRPr="00091197"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  <w:tab/>
        <w:t>Weinbegleitung</w:t>
      </w:r>
      <w:r w:rsidR="003C1460" w:rsidRPr="00091197"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  <w:tab/>
      </w:r>
      <w:r w:rsidR="002A73EC"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  <w:t>90</w:t>
      </w:r>
      <w:r w:rsidR="003C1460" w:rsidRPr="00091197"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  <w:t xml:space="preserve"> €</w:t>
      </w:r>
    </w:p>
    <w:p w14:paraId="212CBF16" w14:textId="77777777" w:rsidR="003C1460" w:rsidRPr="00091197" w:rsidRDefault="003C1460" w:rsidP="003C146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</w:pPr>
      <w:r w:rsidRPr="00091197"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  <w:t xml:space="preserve">Gerne können Sie auch Gänge erweitern. 20€ pro Gang. </w:t>
      </w:r>
    </w:p>
    <w:bookmarkEnd w:id="3"/>
    <w:bookmarkEnd w:id="6"/>
    <w:p w14:paraId="4CAB7F04" w14:textId="77777777" w:rsidR="003C1460" w:rsidRPr="00091197" w:rsidRDefault="003C1460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36"/>
          <w:szCs w:val="36"/>
          <w:lang w:eastAsia="zh-CN" w:bidi="hi-IN"/>
        </w:rPr>
      </w:pPr>
      <w:r w:rsidRPr="00091197">
        <w:rPr>
          <w:b/>
          <w:bCs/>
          <w:noProof/>
          <w:sz w:val="24"/>
          <w:szCs w:val="24"/>
        </w:rPr>
        <w:drawing>
          <wp:anchor distT="0" distB="0" distL="114300" distR="114300" simplePos="0" relativeHeight="251655680" behindDoc="1" locked="0" layoutInCell="1" allowOverlap="1" wp14:anchorId="2353159F" wp14:editId="255BAF65">
            <wp:simplePos x="0" y="0"/>
            <wp:positionH relativeFrom="margin">
              <wp:posOffset>2218055</wp:posOffset>
            </wp:positionH>
            <wp:positionV relativeFrom="paragraph">
              <wp:posOffset>15875</wp:posOffset>
            </wp:positionV>
            <wp:extent cx="1419225" cy="1952625"/>
            <wp:effectExtent l="0" t="0" r="0" b="0"/>
            <wp:wrapNone/>
            <wp:docPr id="3" name="Grafik 3" descr="Ein Bild, das Schwarz, Dunkelheit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Ein Bild, das Schwarz, Dunkelheit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3495FD" w14:textId="77777777" w:rsidR="003C1460" w:rsidRPr="00091197" w:rsidRDefault="003C1460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36"/>
          <w:szCs w:val="36"/>
          <w:lang w:eastAsia="zh-CN" w:bidi="hi-IN"/>
        </w:rPr>
      </w:pPr>
    </w:p>
    <w:p w14:paraId="7E6B0D6F" w14:textId="77777777" w:rsidR="003C1460" w:rsidRPr="00091197" w:rsidRDefault="003C1460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36"/>
          <w:szCs w:val="36"/>
          <w:lang w:eastAsia="zh-CN" w:bidi="hi-IN"/>
        </w:rPr>
      </w:pPr>
    </w:p>
    <w:p w14:paraId="6BEF4532" w14:textId="77777777" w:rsidR="003C1460" w:rsidRPr="00091197" w:rsidRDefault="003C1460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36"/>
          <w:szCs w:val="36"/>
          <w:lang w:eastAsia="zh-CN" w:bidi="hi-IN"/>
        </w:rPr>
      </w:pPr>
    </w:p>
    <w:p w14:paraId="553E8254" w14:textId="77777777" w:rsidR="003C1460" w:rsidRDefault="003C1460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36"/>
          <w:szCs w:val="36"/>
          <w:lang w:eastAsia="zh-CN" w:bidi="hi-IN"/>
        </w:rPr>
      </w:pPr>
    </w:p>
    <w:p w14:paraId="2CA7A258" w14:textId="349BCCE4" w:rsidR="006127DA" w:rsidRDefault="006127DA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36"/>
          <w:szCs w:val="36"/>
          <w:lang w:eastAsia="zh-CN" w:bidi="hi-IN"/>
        </w:rPr>
      </w:pPr>
    </w:p>
    <w:p w14:paraId="0067D972" w14:textId="77777777" w:rsidR="008B000B" w:rsidRDefault="008B000B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36"/>
          <w:szCs w:val="36"/>
          <w:lang w:eastAsia="zh-CN" w:bidi="hi-IN"/>
        </w:rPr>
      </w:pPr>
    </w:p>
    <w:p w14:paraId="46746E39" w14:textId="77777777" w:rsidR="008B000B" w:rsidRDefault="008B000B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36"/>
          <w:szCs w:val="36"/>
          <w:lang w:eastAsia="zh-CN" w:bidi="hi-IN"/>
        </w:rPr>
      </w:pPr>
    </w:p>
    <w:p w14:paraId="7787BCB8" w14:textId="77777777" w:rsidR="008B000B" w:rsidRDefault="008B000B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36"/>
          <w:szCs w:val="36"/>
          <w:lang w:eastAsia="zh-CN" w:bidi="hi-IN"/>
        </w:rPr>
      </w:pPr>
    </w:p>
    <w:p w14:paraId="48C5E2B6" w14:textId="77777777" w:rsidR="002D2F1C" w:rsidRDefault="002D2F1C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36"/>
          <w:szCs w:val="36"/>
          <w:lang w:eastAsia="zh-CN" w:bidi="hi-IN"/>
        </w:rPr>
      </w:pPr>
    </w:p>
    <w:p w14:paraId="31DFEE95" w14:textId="77777777" w:rsidR="00AF69A9" w:rsidRDefault="00AF69A9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36"/>
          <w:szCs w:val="36"/>
          <w:lang w:eastAsia="zh-CN" w:bidi="hi-IN"/>
        </w:rPr>
      </w:pPr>
    </w:p>
    <w:p w14:paraId="50D01A70" w14:textId="56450BBB" w:rsidR="003C1460" w:rsidRPr="00091197" w:rsidRDefault="003C1460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36"/>
          <w:szCs w:val="36"/>
          <w:lang w:eastAsia="zh-CN" w:bidi="hi-IN"/>
        </w:rPr>
      </w:pPr>
      <w:r w:rsidRPr="00091197">
        <w:rPr>
          <w:rFonts w:ascii="Footlight MT Light" w:eastAsia="SimSun" w:hAnsi="Footlight MT Light" w:cs="Arial"/>
          <w:b/>
          <w:bCs/>
          <w:i/>
          <w:iCs/>
          <w:kern w:val="3"/>
          <w:sz w:val="36"/>
          <w:szCs w:val="36"/>
          <w:lang w:eastAsia="zh-CN" w:bidi="hi-IN"/>
        </w:rPr>
        <w:t>Menü Vegetarisch</w:t>
      </w:r>
    </w:p>
    <w:p w14:paraId="5A9314AD" w14:textId="77777777" w:rsidR="003C1460" w:rsidRDefault="003C1460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</w:pPr>
    </w:p>
    <w:p w14:paraId="01744AC5" w14:textId="77777777" w:rsidR="006127DA" w:rsidRPr="00091197" w:rsidRDefault="006127DA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</w:pPr>
    </w:p>
    <w:p w14:paraId="578D1074" w14:textId="65E0976A" w:rsidR="003C1460" w:rsidRPr="00091197" w:rsidRDefault="00390BDE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8"/>
          <w:szCs w:val="28"/>
          <w:lang w:eastAsia="zh-CN" w:bidi="hi-IN"/>
        </w:rPr>
      </w:pPr>
      <w:r>
        <w:rPr>
          <w:rFonts w:ascii="Footlight MT Light" w:eastAsia="SimSun" w:hAnsi="Footlight MT Light" w:cs="Arial"/>
          <w:b/>
          <w:bCs/>
          <w:i/>
          <w:iCs/>
          <w:kern w:val="3"/>
          <w:sz w:val="28"/>
          <w:szCs w:val="28"/>
          <w:lang w:eastAsia="zh-CN" w:bidi="hi-IN"/>
        </w:rPr>
        <w:t>Weißer Solo Spargel</w:t>
      </w:r>
    </w:p>
    <w:p w14:paraId="59BD29A6" w14:textId="79181B7C" w:rsidR="003C1460" w:rsidRPr="00091197" w:rsidRDefault="00390BDE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</w:pPr>
      <w:r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  <w:t>Radieschen/ Kerbel/ Sauce Gribiche</w:t>
      </w:r>
    </w:p>
    <w:p w14:paraId="48F3BAA4" w14:textId="77777777" w:rsidR="003C1460" w:rsidRPr="00091197" w:rsidRDefault="003C1460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</w:pPr>
    </w:p>
    <w:p w14:paraId="494C10A7" w14:textId="77777777" w:rsidR="003C1460" w:rsidRPr="00091197" w:rsidRDefault="003C1460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</w:pPr>
      <w:r w:rsidRPr="00091197"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  <w:t>***</w:t>
      </w:r>
    </w:p>
    <w:p w14:paraId="06279FCD" w14:textId="77777777" w:rsidR="003C1460" w:rsidRPr="00091197" w:rsidRDefault="003C1460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</w:pPr>
    </w:p>
    <w:p w14:paraId="392A39BD" w14:textId="39B7FDB9" w:rsidR="003C1460" w:rsidRPr="00091197" w:rsidRDefault="00390BDE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</w:pPr>
      <w:r>
        <w:rPr>
          <w:rFonts w:ascii="Footlight MT Light" w:eastAsia="SimSun" w:hAnsi="Footlight MT Light" w:cs="Arial"/>
          <w:b/>
          <w:bCs/>
          <w:i/>
          <w:iCs/>
          <w:kern w:val="3"/>
          <w:sz w:val="28"/>
          <w:szCs w:val="28"/>
          <w:lang w:eastAsia="zh-CN" w:bidi="hi-IN"/>
        </w:rPr>
        <w:t xml:space="preserve">Erbsencreme Suppe </w:t>
      </w:r>
    </w:p>
    <w:p w14:paraId="23F5DF54" w14:textId="1D0337EB" w:rsidR="003C1460" w:rsidRDefault="00666C78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</w:pPr>
      <w:r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  <w:t>Flan/ Limonensaitlinge/ Minze</w:t>
      </w:r>
    </w:p>
    <w:p w14:paraId="2A8560ED" w14:textId="77777777" w:rsidR="003C1460" w:rsidRDefault="003C1460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</w:pPr>
    </w:p>
    <w:p w14:paraId="59E41B8B" w14:textId="77777777" w:rsidR="003C1460" w:rsidRPr="00091197" w:rsidRDefault="003C1460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</w:pPr>
      <w:r w:rsidRPr="00091197"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  <w:t>***</w:t>
      </w:r>
    </w:p>
    <w:p w14:paraId="1F018D39" w14:textId="77777777" w:rsidR="003C1460" w:rsidRDefault="003C1460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8"/>
          <w:szCs w:val="28"/>
          <w:lang w:eastAsia="zh-CN" w:bidi="hi-IN"/>
        </w:rPr>
      </w:pPr>
    </w:p>
    <w:p w14:paraId="19938280" w14:textId="461FD614" w:rsidR="003C1460" w:rsidRPr="00091197" w:rsidRDefault="00666C78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8"/>
          <w:szCs w:val="28"/>
          <w:lang w:eastAsia="zh-CN" w:bidi="hi-IN"/>
        </w:rPr>
      </w:pPr>
      <w:r>
        <w:rPr>
          <w:rFonts w:ascii="Footlight MT Light" w:eastAsia="SimSun" w:hAnsi="Footlight MT Light" w:cs="Arial"/>
          <w:b/>
          <w:bCs/>
          <w:i/>
          <w:iCs/>
          <w:kern w:val="3"/>
          <w:sz w:val="28"/>
          <w:szCs w:val="28"/>
          <w:lang w:eastAsia="zh-CN" w:bidi="hi-IN"/>
        </w:rPr>
        <w:t>Burgenländer Morchel</w:t>
      </w:r>
    </w:p>
    <w:p w14:paraId="4B022438" w14:textId="7B396CFC" w:rsidR="003C1460" w:rsidRPr="00091197" w:rsidRDefault="00D0479C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</w:pPr>
      <w:r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  <w:t>Grüner Spargel/ Mönchsbart/ Bärlauch</w:t>
      </w:r>
    </w:p>
    <w:p w14:paraId="2C344945" w14:textId="77777777" w:rsidR="003C1460" w:rsidRPr="00091197" w:rsidRDefault="003C1460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</w:pPr>
    </w:p>
    <w:p w14:paraId="361C4895" w14:textId="77777777" w:rsidR="003C1460" w:rsidRPr="00091197" w:rsidRDefault="003C1460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</w:pPr>
    </w:p>
    <w:p w14:paraId="76194CAD" w14:textId="77777777" w:rsidR="003C1460" w:rsidRPr="00091197" w:rsidRDefault="003C1460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</w:pPr>
      <w:r w:rsidRPr="00091197"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  <w:t>***</w:t>
      </w:r>
    </w:p>
    <w:p w14:paraId="439F6CCD" w14:textId="77777777" w:rsidR="003C1460" w:rsidRPr="00091197" w:rsidRDefault="003C1460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</w:pPr>
    </w:p>
    <w:p w14:paraId="561DDA4D" w14:textId="71802268" w:rsidR="003C1460" w:rsidRPr="00091197" w:rsidRDefault="00A65F44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8"/>
          <w:szCs w:val="28"/>
          <w:lang w:eastAsia="zh-CN" w:bidi="hi-IN"/>
        </w:rPr>
      </w:pPr>
      <w:r>
        <w:rPr>
          <w:rFonts w:ascii="Footlight MT Light" w:eastAsia="SimSun" w:hAnsi="Footlight MT Light" w:cs="Arial"/>
          <w:b/>
          <w:bCs/>
          <w:i/>
          <w:iCs/>
          <w:kern w:val="3"/>
          <w:sz w:val="28"/>
          <w:szCs w:val="28"/>
          <w:lang w:eastAsia="zh-CN" w:bidi="hi-IN"/>
        </w:rPr>
        <w:t>Grießknödel</w:t>
      </w:r>
    </w:p>
    <w:p w14:paraId="524C900B" w14:textId="0D993DBC" w:rsidR="003C1460" w:rsidRPr="00091197" w:rsidRDefault="00A65F44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</w:pPr>
      <w:r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  <w:t>Braune Butter/ Brunnenkresse/ Zitronengras</w:t>
      </w:r>
    </w:p>
    <w:p w14:paraId="3D52B968" w14:textId="77777777" w:rsidR="00884EC6" w:rsidRDefault="00884EC6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</w:pPr>
    </w:p>
    <w:p w14:paraId="2992E39B" w14:textId="58A1414B" w:rsidR="003C1460" w:rsidRPr="00091197" w:rsidRDefault="003C1460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</w:pPr>
      <w:r w:rsidRPr="00091197"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  <w:t>***</w:t>
      </w:r>
    </w:p>
    <w:p w14:paraId="0332890E" w14:textId="77777777" w:rsidR="003C1460" w:rsidRPr="00091197" w:rsidRDefault="003C1460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</w:pPr>
    </w:p>
    <w:p w14:paraId="44C08619" w14:textId="3EABDD43" w:rsidR="003C1460" w:rsidRPr="00091197" w:rsidRDefault="00F37F8A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8"/>
          <w:szCs w:val="28"/>
          <w:lang w:eastAsia="zh-CN" w:bidi="hi-IN"/>
        </w:rPr>
      </w:pPr>
      <w:bookmarkStart w:id="7" w:name="_Hlk127979243"/>
      <w:r>
        <w:rPr>
          <w:rFonts w:ascii="Footlight MT Light" w:eastAsia="SimSun" w:hAnsi="Footlight MT Light" w:cs="Arial"/>
          <w:b/>
          <w:bCs/>
          <w:i/>
          <w:iCs/>
          <w:kern w:val="3"/>
          <w:sz w:val="28"/>
          <w:szCs w:val="28"/>
          <w:lang w:eastAsia="zh-CN" w:bidi="hi-IN"/>
        </w:rPr>
        <w:t>Escabeche Gemüse</w:t>
      </w:r>
    </w:p>
    <w:bookmarkEnd w:id="7"/>
    <w:p w14:paraId="28E546C6" w14:textId="5E509C06" w:rsidR="003C1460" w:rsidRPr="00091197" w:rsidRDefault="00F37F8A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</w:pPr>
      <w:r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  <w:t>Pariser Karotten/ Staudens</w:t>
      </w:r>
      <w:r w:rsidR="008637B7"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  <w:t>ellerie</w:t>
      </w:r>
      <w:r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  <w:t xml:space="preserve">/ Fenchel/ </w:t>
      </w:r>
      <w:r w:rsidR="008F0CB5"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  <w:t>Safran-Kartoffel/ Estragon/ schwarzer Knoblauch</w:t>
      </w:r>
    </w:p>
    <w:p w14:paraId="4A3FE0D4" w14:textId="77777777" w:rsidR="00280612" w:rsidRDefault="00280612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</w:pPr>
    </w:p>
    <w:p w14:paraId="7E6C5A62" w14:textId="0A49BF63" w:rsidR="003C1460" w:rsidRDefault="003C1460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</w:pPr>
      <w:r w:rsidRPr="00091197"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  <w:t>***</w:t>
      </w:r>
    </w:p>
    <w:p w14:paraId="1DD468A0" w14:textId="77777777" w:rsidR="003C1460" w:rsidRPr="00091197" w:rsidRDefault="003C1460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</w:pPr>
    </w:p>
    <w:p w14:paraId="78BE81E3" w14:textId="6C3F2DBC" w:rsidR="003C1460" w:rsidRPr="009C49FE" w:rsidRDefault="00425814" w:rsidP="003C1460">
      <w:pPr>
        <w:widowControl w:val="0"/>
        <w:tabs>
          <w:tab w:val="left" w:pos="4650"/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8"/>
          <w:szCs w:val="28"/>
          <w:lang w:eastAsia="zh-CN" w:bidi="hi-IN"/>
        </w:rPr>
      </w:pPr>
      <w:bookmarkStart w:id="8" w:name="_Hlk173946073"/>
      <w:r w:rsidRPr="009C49FE">
        <w:rPr>
          <w:rFonts w:ascii="Footlight MT Light" w:eastAsia="SimSun" w:hAnsi="Footlight MT Light" w:cs="Arial"/>
          <w:b/>
          <w:bCs/>
          <w:i/>
          <w:iCs/>
          <w:kern w:val="3"/>
          <w:sz w:val="28"/>
          <w:szCs w:val="28"/>
          <w:lang w:eastAsia="zh-CN" w:bidi="hi-IN"/>
        </w:rPr>
        <w:t>Käseauswahl von Af</w:t>
      </w:r>
      <w:r w:rsidR="009C49FE" w:rsidRPr="009C49FE">
        <w:rPr>
          <w:rFonts w:ascii="Footlight MT Light" w:eastAsia="SimSun" w:hAnsi="Footlight MT Light" w:cs="Arial"/>
          <w:b/>
          <w:bCs/>
          <w:i/>
          <w:iCs/>
          <w:kern w:val="3"/>
          <w:sz w:val="28"/>
          <w:szCs w:val="28"/>
          <w:lang w:eastAsia="zh-CN" w:bidi="hi-IN"/>
        </w:rPr>
        <w:t>f</w:t>
      </w:r>
      <w:r w:rsidRPr="009C49FE">
        <w:rPr>
          <w:rFonts w:ascii="Footlight MT Light" w:eastAsia="SimSun" w:hAnsi="Footlight MT Light" w:cs="Arial"/>
          <w:b/>
          <w:bCs/>
          <w:i/>
          <w:iCs/>
          <w:kern w:val="3"/>
          <w:sz w:val="28"/>
          <w:szCs w:val="28"/>
          <w:lang w:eastAsia="zh-CN" w:bidi="hi-IN"/>
        </w:rPr>
        <w:t>ineur Waltmann</w:t>
      </w:r>
    </w:p>
    <w:bookmarkEnd w:id="8"/>
    <w:p w14:paraId="3F89D168" w14:textId="77777777" w:rsidR="003C1460" w:rsidRDefault="003C1460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</w:pPr>
    </w:p>
    <w:p w14:paraId="25336B02" w14:textId="77777777" w:rsidR="003C1460" w:rsidRPr="00091197" w:rsidRDefault="003C1460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</w:pPr>
      <w:r w:rsidRPr="00091197"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  <w:t>***</w:t>
      </w:r>
    </w:p>
    <w:p w14:paraId="409CF89A" w14:textId="77777777" w:rsidR="003C1460" w:rsidRPr="00091197" w:rsidRDefault="003C1460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</w:pPr>
    </w:p>
    <w:p w14:paraId="60FA13B8" w14:textId="065B8B21" w:rsidR="003C1460" w:rsidRPr="00025EEE" w:rsidRDefault="008F0CB5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8"/>
          <w:szCs w:val="28"/>
          <w:lang w:eastAsia="zh-CN" w:bidi="hi-IN"/>
        </w:rPr>
      </w:pPr>
      <w:r>
        <w:rPr>
          <w:rFonts w:ascii="Footlight MT Light" w:eastAsia="SimSun" w:hAnsi="Footlight MT Light" w:cs="Arial"/>
          <w:b/>
          <w:bCs/>
          <w:i/>
          <w:iCs/>
          <w:kern w:val="3"/>
          <w:sz w:val="28"/>
          <w:szCs w:val="28"/>
          <w:lang w:eastAsia="zh-CN" w:bidi="hi-IN"/>
        </w:rPr>
        <w:t xml:space="preserve">Topfen </w:t>
      </w:r>
      <w:r w:rsidR="008637B7">
        <w:rPr>
          <w:rFonts w:ascii="Footlight MT Light" w:eastAsia="SimSun" w:hAnsi="Footlight MT Light" w:cs="Arial"/>
          <w:b/>
          <w:bCs/>
          <w:i/>
          <w:iCs/>
          <w:kern w:val="3"/>
          <w:sz w:val="28"/>
          <w:szCs w:val="28"/>
          <w:lang w:eastAsia="zh-CN" w:bidi="hi-IN"/>
        </w:rPr>
        <w:t>Soufflé</w:t>
      </w:r>
    </w:p>
    <w:p w14:paraId="74D369A2" w14:textId="3F30AA3A" w:rsidR="003C1460" w:rsidRPr="002A0568" w:rsidRDefault="008F0CB5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</w:pPr>
      <w:r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  <w:t xml:space="preserve">Rhabarber/ </w:t>
      </w:r>
      <w:r w:rsidR="008637B7"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  <w:t>grüne Mandeln</w:t>
      </w:r>
    </w:p>
    <w:p w14:paraId="25B1A651" w14:textId="77777777" w:rsidR="003C1460" w:rsidRPr="00091197" w:rsidRDefault="003C1460" w:rsidP="003C1460">
      <w:pPr>
        <w:widowControl w:val="0"/>
        <w:tabs>
          <w:tab w:val="right" w:pos="9638"/>
        </w:tabs>
        <w:suppressAutoHyphens/>
        <w:autoSpaceDN w:val="0"/>
        <w:spacing w:after="0" w:line="240" w:lineRule="auto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</w:pPr>
    </w:p>
    <w:p w14:paraId="2B464160" w14:textId="77777777" w:rsidR="003C1460" w:rsidRPr="00091197" w:rsidRDefault="003C1460" w:rsidP="003C1460">
      <w:pPr>
        <w:tabs>
          <w:tab w:val="right" w:pos="7655"/>
        </w:tabs>
        <w:spacing w:after="0"/>
        <w:jc w:val="center"/>
        <w:rPr>
          <w:rFonts w:ascii="Footlight MT Light" w:hAnsi="Footlight MT Light"/>
          <w:b/>
          <w:bCs/>
          <w:i/>
          <w:iCs/>
          <w:sz w:val="24"/>
          <w:szCs w:val="24"/>
        </w:rPr>
      </w:pPr>
      <w:bookmarkStart w:id="9" w:name="_Hlk154856235"/>
      <w:r w:rsidRPr="00091197">
        <w:rPr>
          <w:rFonts w:ascii="Footlight MT Light" w:hAnsi="Footlight MT Light"/>
          <w:b/>
          <w:bCs/>
          <w:i/>
          <w:iCs/>
          <w:sz w:val="24"/>
          <w:szCs w:val="24"/>
        </w:rPr>
        <w:t>Gedeck 9 €</w:t>
      </w:r>
    </w:p>
    <w:p w14:paraId="55043FB2" w14:textId="77777777" w:rsidR="003C1460" w:rsidRPr="00091197" w:rsidRDefault="003C1460" w:rsidP="009A6A8D">
      <w:pPr>
        <w:widowControl w:val="0"/>
        <w:tabs>
          <w:tab w:val="right" w:pos="9638"/>
        </w:tabs>
        <w:suppressAutoHyphens/>
        <w:autoSpaceDN w:val="0"/>
        <w:spacing w:after="0" w:line="240" w:lineRule="auto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4"/>
          <w:szCs w:val="24"/>
          <w:lang w:eastAsia="zh-CN" w:bidi="hi-IN"/>
        </w:rPr>
      </w:pPr>
    </w:p>
    <w:p w14:paraId="1F0C792A" w14:textId="77777777" w:rsidR="003C1460" w:rsidRPr="00091197" w:rsidRDefault="003C1460" w:rsidP="003C1460">
      <w:pPr>
        <w:widowControl w:val="0"/>
        <w:suppressAutoHyphens/>
        <w:autoSpaceDN w:val="0"/>
        <w:spacing w:after="0" w:line="240" w:lineRule="auto"/>
        <w:ind w:left="1416" w:firstLine="708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</w:pPr>
      <w:r w:rsidRPr="00091197"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  <w:t>Je 0,1 l pro Gang</w:t>
      </w:r>
    </w:p>
    <w:p w14:paraId="3C911082" w14:textId="77777777" w:rsidR="003C1460" w:rsidRDefault="003C1460" w:rsidP="003C146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</w:pPr>
    </w:p>
    <w:p w14:paraId="2433134F" w14:textId="76AD712E" w:rsidR="003C1460" w:rsidRPr="00091197" w:rsidRDefault="003C1460" w:rsidP="003C146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</w:pPr>
      <w:r w:rsidRPr="00091197"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  <w:t>4 Gang Menü</w:t>
      </w:r>
      <w:r w:rsidRPr="00091197"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  <w:tab/>
        <w:t>1</w:t>
      </w:r>
      <w:r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  <w:t>1</w:t>
      </w:r>
      <w:r w:rsidR="003D0EBC"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  <w:t xml:space="preserve">9 </w:t>
      </w:r>
      <w:r w:rsidRPr="00091197"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  <w:t xml:space="preserve">€ </w:t>
      </w:r>
      <w:r w:rsidRPr="00091197"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  <w:tab/>
        <w:t>Weinbegleitung</w:t>
      </w:r>
      <w:r w:rsidRPr="00091197"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  <w:tab/>
        <w:t>4</w:t>
      </w:r>
      <w:r w:rsidR="002A73EC"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  <w:t>6</w:t>
      </w:r>
      <w:r w:rsidRPr="00091197"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  <w:t xml:space="preserve"> €</w:t>
      </w:r>
    </w:p>
    <w:p w14:paraId="56788D7F" w14:textId="6BDCC662" w:rsidR="003C1460" w:rsidRPr="00091197" w:rsidRDefault="003D0EBC" w:rsidP="003C146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</w:pPr>
      <w:bookmarkStart w:id="10" w:name="_Hlk127979301"/>
      <w:r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  <w:t>6</w:t>
      </w:r>
      <w:r w:rsidR="003C1460" w:rsidRPr="00091197"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  <w:t xml:space="preserve"> Gang Menü</w:t>
      </w:r>
      <w:r w:rsidR="003C1460" w:rsidRPr="00091197"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  <w:tab/>
        <w:t>1</w:t>
      </w:r>
      <w:r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  <w:t>69</w:t>
      </w:r>
      <w:r w:rsidR="009A6A8D"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  <w:t xml:space="preserve"> </w:t>
      </w:r>
      <w:r w:rsidR="003C1460" w:rsidRPr="00091197"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  <w:t xml:space="preserve">€ </w:t>
      </w:r>
      <w:r w:rsidR="003C1460" w:rsidRPr="00091197"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  <w:tab/>
        <w:t>Weinbegleitung</w:t>
      </w:r>
      <w:r w:rsidR="003C1460" w:rsidRPr="00091197"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  <w:tab/>
        <w:t>6</w:t>
      </w:r>
      <w:r w:rsidR="002A73EC"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  <w:t>8</w:t>
      </w:r>
      <w:r w:rsidR="003C1460" w:rsidRPr="00091197"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  <w:t>€</w:t>
      </w:r>
    </w:p>
    <w:bookmarkEnd w:id="10"/>
    <w:p w14:paraId="69D92C22" w14:textId="71C5C229" w:rsidR="003C1460" w:rsidRPr="00091197" w:rsidRDefault="008637B7" w:rsidP="003C146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</w:pPr>
      <w:r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  <w:t>7</w:t>
      </w:r>
      <w:r w:rsidR="003C1460" w:rsidRPr="00091197"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  <w:t xml:space="preserve"> Gang Menü</w:t>
      </w:r>
      <w:r w:rsidR="003C1460" w:rsidRPr="00091197"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  <w:tab/>
        <w:t>1</w:t>
      </w:r>
      <w:r w:rsidR="009C49FE"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  <w:t>94</w:t>
      </w:r>
      <w:r w:rsidR="003C1460" w:rsidRPr="00091197"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  <w:t xml:space="preserve"> € </w:t>
      </w:r>
      <w:r w:rsidR="003C1460" w:rsidRPr="00091197"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  <w:tab/>
        <w:t>Weinbegleitung</w:t>
      </w:r>
      <w:r w:rsidR="003C1460" w:rsidRPr="00091197"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  <w:tab/>
      </w:r>
      <w:r w:rsidR="002A73EC"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  <w:t>90</w:t>
      </w:r>
      <w:r w:rsidR="003C1460" w:rsidRPr="00091197"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  <w:t xml:space="preserve"> €</w:t>
      </w:r>
    </w:p>
    <w:p w14:paraId="4B7EFCE0" w14:textId="77777777" w:rsidR="003C1460" w:rsidRPr="00091197" w:rsidRDefault="003C1460" w:rsidP="003C1460">
      <w:pPr>
        <w:widowControl w:val="0"/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</w:pPr>
      <w:r w:rsidRPr="00091197"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  <w:t>Gerne können Sie auch Gänge erweitern. 20€ pro Gang.</w:t>
      </w:r>
    </w:p>
    <w:p w14:paraId="61B8061F" w14:textId="77777777" w:rsidR="003C1460" w:rsidRPr="00091197" w:rsidRDefault="003C1460" w:rsidP="003C1460">
      <w:pPr>
        <w:widowControl w:val="0"/>
        <w:tabs>
          <w:tab w:val="right" w:pos="2694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</w:pPr>
    </w:p>
    <w:p w14:paraId="6BCFD0EA" w14:textId="4C54ECFD" w:rsidR="003C1460" w:rsidRDefault="003C1460" w:rsidP="003C1460">
      <w:pPr>
        <w:widowControl w:val="0"/>
        <w:tabs>
          <w:tab w:val="right" w:pos="2694"/>
        </w:tabs>
        <w:suppressAutoHyphens/>
        <w:autoSpaceDN w:val="0"/>
        <w:spacing w:after="0" w:line="240" w:lineRule="auto"/>
        <w:jc w:val="center"/>
        <w:textAlignment w:val="baseline"/>
        <w:rPr>
          <w:rFonts w:ascii="Footlight MT Light" w:eastAsia="SimSun" w:hAnsi="Footlight MT Light" w:cs="Arial"/>
          <w:i/>
          <w:iCs/>
          <w:kern w:val="3"/>
          <w:sz w:val="20"/>
          <w:szCs w:val="20"/>
          <w:lang w:eastAsia="zh-CN" w:bidi="hi-IN"/>
        </w:rPr>
      </w:pPr>
      <w:r w:rsidRPr="00091197"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  <w:t>Bei Allergenen fragen Sie bitte</w:t>
      </w:r>
      <w:r>
        <w:rPr>
          <w:rFonts w:ascii="Footlight MT Light" w:eastAsia="SimSun" w:hAnsi="Footlight MT Light" w:cs="Arial"/>
          <w:i/>
          <w:iCs/>
          <w:kern w:val="3"/>
          <w:sz w:val="20"/>
          <w:szCs w:val="20"/>
          <w:lang w:eastAsia="zh-CN" w:bidi="hi-IN"/>
        </w:rPr>
        <w:t xml:space="preserve"> </w:t>
      </w:r>
      <w:r w:rsidRPr="006A7CC6">
        <w:rPr>
          <w:rFonts w:ascii="Footlight MT Light" w:eastAsia="SimSun" w:hAnsi="Footlight MT Light" w:cs="Arial"/>
          <w:b/>
          <w:bCs/>
          <w:i/>
          <w:iCs/>
          <w:kern w:val="3"/>
          <w:sz w:val="20"/>
          <w:szCs w:val="20"/>
          <w:lang w:eastAsia="zh-CN" w:bidi="hi-IN"/>
        </w:rPr>
        <w:t>uns.</w:t>
      </w:r>
    </w:p>
    <w:p w14:paraId="1E8E924D" w14:textId="77777777" w:rsidR="003C1460" w:rsidRDefault="003C1460" w:rsidP="003C1460">
      <w:pPr>
        <w:widowControl w:val="0"/>
        <w:tabs>
          <w:tab w:val="right" w:pos="2694"/>
        </w:tabs>
        <w:suppressAutoHyphens/>
        <w:autoSpaceDN w:val="0"/>
        <w:spacing w:after="0" w:line="240" w:lineRule="auto"/>
        <w:textAlignment w:val="baseline"/>
        <w:rPr>
          <w:rFonts w:ascii="Footlight MT Light" w:eastAsia="SimSun" w:hAnsi="Footlight MT Light" w:cs="Arial"/>
          <w:i/>
          <w:iCs/>
          <w:kern w:val="3"/>
          <w:sz w:val="20"/>
          <w:szCs w:val="20"/>
          <w:lang w:eastAsia="zh-CN" w:bidi="hi-IN"/>
        </w:rPr>
      </w:pPr>
    </w:p>
    <w:p w14:paraId="5E8F6006" w14:textId="011DD498" w:rsidR="003C1460" w:rsidRDefault="00133B9D" w:rsidP="003C1460">
      <w:pPr>
        <w:widowControl w:val="0"/>
        <w:tabs>
          <w:tab w:val="right" w:pos="2694"/>
        </w:tabs>
        <w:suppressAutoHyphens/>
        <w:autoSpaceDN w:val="0"/>
        <w:spacing w:after="0" w:line="240" w:lineRule="auto"/>
        <w:textAlignment w:val="baseline"/>
        <w:rPr>
          <w:rFonts w:ascii="Footlight MT Light" w:eastAsia="SimSun" w:hAnsi="Footlight MT Light" w:cs="Arial"/>
          <w:i/>
          <w:iCs/>
          <w:kern w:val="3"/>
          <w:sz w:val="20"/>
          <w:szCs w:val="20"/>
          <w:lang w:eastAsia="zh-CN" w:bidi="hi-IN"/>
        </w:rPr>
      </w:pPr>
      <w:r>
        <w:rPr>
          <w:noProof/>
        </w:rPr>
        <w:drawing>
          <wp:anchor distT="0" distB="0" distL="114300" distR="114300" simplePos="0" relativeHeight="251658752" behindDoc="1" locked="0" layoutInCell="1" allowOverlap="1" wp14:anchorId="7187861D" wp14:editId="00DB548F">
            <wp:simplePos x="0" y="0"/>
            <wp:positionH relativeFrom="column">
              <wp:posOffset>2252345</wp:posOffset>
            </wp:positionH>
            <wp:positionV relativeFrom="paragraph">
              <wp:posOffset>52705</wp:posOffset>
            </wp:positionV>
            <wp:extent cx="1247373" cy="987504"/>
            <wp:effectExtent l="0" t="0" r="0" b="0"/>
            <wp:wrapNone/>
            <wp:docPr id="1605537860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373" cy="98750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D63AE08" w14:textId="77777777" w:rsidR="003C1460" w:rsidRDefault="003C1460" w:rsidP="003C1460">
      <w:pPr>
        <w:widowControl w:val="0"/>
        <w:tabs>
          <w:tab w:val="right" w:pos="2694"/>
        </w:tabs>
        <w:suppressAutoHyphens/>
        <w:autoSpaceDN w:val="0"/>
        <w:spacing w:after="0" w:line="240" w:lineRule="auto"/>
        <w:textAlignment w:val="baseline"/>
        <w:rPr>
          <w:rFonts w:ascii="Footlight MT Light" w:eastAsia="SimSun" w:hAnsi="Footlight MT Light" w:cs="Arial"/>
          <w:i/>
          <w:iCs/>
          <w:kern w:val="3"/>
          <w:sz w:val="20"/>
          <w:szCs w:val="20"/>
          <w:lang w:eastAsia="zh-CN" w:bidi="hi-IN"/>
        </w:rPr>
      </w:pPr>
    </w:p>
    <w:p w14:paraId="3418394E" w14:textId="77777777" w:rsidR="003C1460" w:rsidRDefault="003C1460" w:rsidP="003C1460">
      <w:pPr>
        <w:widowControl w:val="0"/>
        <w:tabs>
          <w:tab w:val="right" w:pos="2694"/>
        </w:tabs>
        <w:suppressAutoHyphens/>
        <w:autoSpaceDN w:val="0"/>
        <w:spacing w:after="0" w:line="240" w:lineRule="auto"/>
        <w:textAlignment w:val="baseline"/>
        <w:rPr>
          <w:rFonts w:ascii="Footlight MT Light" w:eastAsia="SimSun" w:hAnsi="Footlight MT Light" w:cs="Arial"/>
          <w:i/>
          <w:iCs/>
          <w:kern w:val="3"/>
          <w:sz w:val="20"/>
          <w:szCs w:val="20"/>
          <w:lang w:eastAsia="zh-CN" w:bidi="hi-IN"/>
        </w:rPr>
      </w:pPr>
    </w:p>
    <w:bookmarkEnd w:id="9"/>
    <w:p w14:paraId="4C560D65" w14:textId="7883D7D7" w:rsidR="002A4FE0" w:rsidRDefault="002A4FE0"/>
    <w:p w14:paraId="1A0AEFFC" w14:textId="619A8CF1" w:rsidR="00A34DE5" w:rsidRDefault="00A34DE5"/>
    <w:sectPr w:rsidR="00A34DE5" w:rsidSect="003C1460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3C1460"/>
    <w:rsid w:val="00050566"/>
    <w:rsid w:val="0006488C"/>
    <w:rsid w:val="000663EC"/>
    <w:rsid w:val="0007403D"/>
    <w:rsid w:val="000924D6"/>
    <w:rsid w:val="000949A4"/>
    <w:rsid w:val="00094FD0"/>
    <w:rsid w:val="000D2151"/>
    <w:rsid w:val="000E240D"/>
    <w:rsid w:val="000F405C"/>
    <w:rsid w:val="00133B9D"/>
    <w:rsid w:val="001366A8"/>
    <w:rsid w:val="00155FA5"/>
    <w:rsid w:val="001704E9"/>
    <w:rsid w:val="001E0209"/>
    <w:rsid w:val="001E2411"/>
    <w:rsid w:val="00250773"/>
    <w:rsid w:val="00280612"/>
    <w:rsid w:val="00280E7C"/>
    <w:rsid w:val="002A4FE0"/>
    <w:rsid w:val="002A73EC"/>
    <w:rsid w:val="002C02DE"/>
    <w:rsid w:val="002D2F1C"/>
    <w:rsid w:val="00350186"/>
    <w:rsid w:val="00390BDE"/>
    <w:rsid w:val="003C1460"/>
    <w:rsid w:val="003D0EBC"/>
    <w:rsid w:val="003D1FDB"/>
    <w:rsid w:val="003E7E47"/>
    <w:rsid w:val="003F4ECA"/>
    <w:rsid w:val="00424A2D"/>
    <w:rsid w:val="00425814"/>
    <w:rsid w:val="0044482D"/>
    <w:rsid w:val="004A2EBD"/>
    <w:rsid w:val="00575674"/>
    <w:rsid w:val="006127DA"/>
    <w:rsid w:val="00666C78"/>
    <w:rsid w:val="006704E7"/>
    <w:rsid w:val="007433D8"/>
    <w:rsid w:val="007C1567"/>
    <w:rsid w:val="008637B7"/>
    <w:rsid w:val="008818D0"/>
    <w:rsid w:val="00884EC6"/>
    <w:rsid w:val="008B000B"/>
    <w:rsid w:val="008B0A49"/>
    <w:rsid w:val="008F0CB5"/>
    <w:rsid w:val="00900D21"/>
    <w:rsid w:val="009754F6"/>
    <w:rsid w:val="009A6A8D"/>
    <w:rsid w:val="009C49FE"/>
    <w:rsid w:val="00A33DED"/>
    <w:rsid w:val="00A34DE5"/>
    <w:rsid w:val="00A65F44"/>
    <w:rsid w:val="00AF69A9"/>
    <w:rsid w:val="00B44C4E"/>
    <w:rsid w:val="00B840A7"/>
    <w:rsid w:val="00BD1FCB"/>
    <w:rsid w:val="00BD649B"/>
    <w:rsid w:val="00BE6EF3"/>
    <w:rsid w:val="00C0203D"/>
    <w:rsid w:val="00C77EA5"/>
    <w:rsid w:val="00C8671B"/>
    <w:rsid w:val="00CB75BC"/>
    <w:rsid w:val="00D0479C"/>
    <w:rsid w:val="00D3089D"/>
    <w:rsid w:val="00D67EC6"/>
    <w:rsid w:val="00DF2E45"/>
    <w:rsid w:val="00E436E0"/>
    <w:rsid w:val="00E537CC"/>
    <w:rsid w:val="00EA6C3D"/>
    <w:rsid w:val="00EB6D87"/>
    <w:rsid w:val="00EC59A6"/>
    <w:rsid w:val="00EF265B"/>
    <w:rsid w:val="00F37F8A"/>
    <w:rsid w:val="00F63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615D35"/>
  <w15:chartTrackingRefBased/>
  <w15:docId w15:val="{07EB5493-EE99-4A32-AF7E-AF1E2C466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3C1460"/>
    <w:rPr>
      <w:kern w:val="0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3C14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C14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3C1460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C14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3C1460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3C14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3C14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3C14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3C14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3C1460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C1460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C1460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C1460"/>
    <w:rPr>
      <w:rFonts w:eastAsiaTheme="majorEastAsia" w:cstheme="majorBidi"/>
      <w:i/>
      <w:iCs/>
      <w:color w:val="365F9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C1460"/>
    <w:rPr>
      <w:rFonts w:eastAsiaTheme="majorEastAsia" w:cstheme="majorBidi"/>
      <w:color w:val="365F9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C1460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C1460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C1460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C146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3C14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3C14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3C1460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3C14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3C1460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3C1460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3C1460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3C1460"/>
    <w:rPr>
      <w:i/>
      <w:iCs/>
      <w:color w:val="365F9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3C1460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3C1460"/>
    <w:rPr>
      <w:i/>
      <w:iCs/>
      <w:color w:val="365F9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3C1460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 Utassy</dc:creator>
  <cp:keywords/>
  <dc:description/>
  <cp:lastModifiedBy>Dominik Utassy</cp:lastModifiedBy>
  <cp:revision>63</cp:revision>
  <cp:lastPrinted>2025-04-10T11:27:00Z</cp:lastPrinted>
  <dcterms:created xsi:type="dcterms:W3CDTF">2024-12-12T09:19:00Z</dcterms:created>
  <dcterms:modified xsi:type="dcterms:W3CDTF">2025-04-10T11:45:00Z</dcterms:modified>
</cp:coreProperties>
</file>